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040"/>
        <w:gridCol w:w="374"/>
        <w:gridCol w:w="331"/>
        <w:gridCol w:w="769"/>
        <w:gridCol w:w="979"/>
        <w:gridCol w:w="619"/>
        <w:gridCol w:w="984"/>
        <w:gridCol w:w="984"/>
        <w:gridCol w:w="2529"/>
      </w:tblGrid>
      <w:tr w:rsidR="00DB3B54" w:rsidRPr="00DB3B54" w:rsidTr="00DB3B54">
        <w:trPr>
          <w:trHeight w:val="300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B9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 w:rsidR="00B951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DB3B54" w:rsidRPr="00DB3B54" w:rsidTr="00DB3B54">
        <w:trPr>
          <w:trHeight w:val="300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B9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DB3B54" w:rsidRPr="00DB3B54" w:rsidTr="00DB3B54">
        <w:trPr>
          <w:trHeight w:val="300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B9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DB3B54" w:rsidRPr="00DB3B54" w:rsidTr="00DB3B54">
        <w:trPr>
          <w:trHeight w:val="300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51A1" w:rsidRDefault="00B951A1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DB3B54" w:rsidRPr="00DB3B54" w:rsidTr="00DB3B54">
        <w:trPr>
          <w:trHeight w:val="300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DB3B54" w:rsidRPr="00DB3B54" w:rsidTr="00DB3B54">
        <w:trPr>
          <w:trHeight w:val="300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17.12.2025 № 42</w:t>
            </w:r>
          </w:p>
        </w:tc>
      </w:tr>
      <w:tr w:rsidR="00DB3B54" w:rsidRPr="00DB3B54" w:rsidTr="00DB3B54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</w:p>
        </w:tc>
      </w:tr>
      <w:tr w:rsidR="00DB3B54" w:rsidRPr="00DB3B54" w:rsidTr="00DB3B54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DB3B54" w:rsidRPr="00B951A1" w:rsidRDefault="00DB3B54" w:rsidP="00B951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2026 год и пл</w:t>
            </w:r>
            <w:r w:rsidR="00B951A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ановый период 2027 и 2028 годов</w:t>
            </w:r>
          </w:p>
        </w:tc>
      </w:tr>
    </w:tbl>
    <w:p w:rsidR="00DB3B54" w:rsidRDefault="00DB3B54" w:rsidP="00DB3B54">
      <w:pPr>
        <w:spacing w:after="0"/>
      </w:pPr>
    </w:p>
    <w:tbl>
      <w:tblPr>
        <w:tblW w:w="9796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425"/>
        <w:gridCol w:w="567"/>
        <w:gridCol w:w="425"/>
        <w:gridCol w:w="425"/>
        <w:gridCol w:w="1134"/>
        <w:gridCol w:w="567"/>
        <w:gridCol w:w="1418"/>
        <w:gridCol w:w="1417"/>
        <w:gridCol w:w="1418"/>
      </w:tblGrid>
      <w:tr w:rsidR="00DB3B54" w:rsidRPr="00DB3B54" w:rsidTr="00B951A1">
        <w:trPr>
          <w:trHeight w:val="300"/>
          <w:tblHeader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11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DB3B54" w:rsidRPr="00DB3B54" w:rsidTr="00B951A1">
        <w:trPr>
          <w:trHeight w:val="184"/>
          <w:tblHeader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DB3B54" w:rsidRPr="00DB3B54" w:rsidTr="00B951A1">
        <w:trPr>
          <w:trHeight w:val="672"/>
          <w:tblHeader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</w:t>
            </w:r>
            <w:proofErr w:type="spellEnd"/>
          </w:p>
          <w:p w:rsidR="00B951A1" w:rsidRDefault="00B951A1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</w:t>
            </w:r>
            <w:r w:rsidR="00DB3B54"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ом</w:t>
            </w:r>
          </w:p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ство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</w:p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DB3B54" w:rsidRPr="00DB3B54" w:rsidTr="00B951A1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B54" w:rsidRPr="00B951A1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  <w:lang w:eastAsia="ru-RU"/>
              </w:rPr>
            </w:pPr>
            <w:r w:rsidRPr="00B951A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11 423 586 470,92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10 750 222 009,46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11 475 807 241,61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11 347 307 173,36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10 683 174 297,59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11 408 759 529,74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1 082 964 768,02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1 471 131 448,93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2 227 521 825,94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508 431 967,76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516 328 316,98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516 482 616,98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56 245 188,53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64 125 237,75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55 343 188,53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55 343 188,53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"Повышение качества управления бюджетным процессом"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452 186 779,23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452 203 079,23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452 357 379,23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452 186 779,23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452 203 079,23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452 357 379,23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21 476 900,00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21 493 200,00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21 647 500,00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3 747 200,00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3 901 500,00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2 916 573,21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2 932 873,21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3 087 173,21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Другие непрограммные расходы по реализации вопросов местного значения города Дзержинска, связанные 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общегородским управлением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Резервный фонд администрации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429 784 529,18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849 024 668,10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1 605 257 245,11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122 424 048,90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113 398 638,15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113 398 638,15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119 424 048,90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110 398 638,15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110 398 638,15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80 285 551,27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60 965 544,35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60 832 142,07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"Содержание и распоряжение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58 120 140,02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"Проведение мероприятий по передаче имущества МУП "Комплекс" в связи с завершением процедуры банкротства предприятия"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МУП "Комплекс" на финансовое обеспечение затрат, связанных с проведением мероприятий по передаче имущества в связи с завершением процедуры банкротства предприятия"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09.1.11.60090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09.1.11.60090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56 686 938,41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41 008 495,19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25 133 338,49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20 753 944,76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4 379 393,73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22 165 411,25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22 165 411,25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19 957 049,16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19 823 646,88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20 148 004,76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4 111 411,99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1 884 004,21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101 820 768,07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99 994 815,08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1 237 125,95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718 517,16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761 770,42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104 276,74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1 113 343,95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614 240,42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657 493,68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23 304 382,98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15 139 000,01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"Организация и совершенствование бюджетного процесса"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23 230 382,97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15 065 000,00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23 165 382,97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23 165 382,97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23 165 382,97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 по повышению финансовой и бюджетной грамотности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"Интернет"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"Освещение деятельности органов местного самоуправления в средствах массовой информации"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1 459 070,99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1 459 070,99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5 125 841,01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5 125 841,01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справочно-информационных сведений и социальной рекламы на объектах наружной рекламы и транспорте"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акционерному обществу "ТК "Дзержинск" в виде безвозмездного вклада в денежной форме в имущество данного общества, не увеличивающего его уставной капитал"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480 045 501,34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1 236 368 227,37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479 695 501,34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1 236 018 227,37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458 095 501,34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458 095 501,34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458 095 501,34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НАЦИОНАЛЬНАЯ БЕЗОПАСНОСТЬ И ПРАВООХРАНИТЕЛЬНАЯ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222 955 646,18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196 310 774,09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196 310 774,09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8 586 346,65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8 012 034,70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574 311,95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155 391 289,41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133 168 447,44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133 168 447,44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155 391 289,41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133 168 447,44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133 168 447,44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90 855 461,35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90 855 461,35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68 632 619,38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55 926 422,68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55 926 422,68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"Совершенствование системы гражданской обороны, пожарной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безопасности и защиты населения и территории от чрезвычайных ситуаций"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64 535 828,06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"Установка пожарных емкостей"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58 978 010,12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"Профилактика терроризма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54 555 980,00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"Организация видеонаблюдения, мониторинга ситуации и системы контроля доступа на объектах общеобразовательных и детских дошкольных учреждений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и обеспечение безопасности людей в местах массового пребывания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народных дружин"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"Материально-техническое обеспечение деятельности народных дружин"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1 081 253 180,57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701 595 192,66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704 203 446,68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Сельское хозяйство 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лесного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248 364 603,78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"Обновление муниципального автобусного и городского электрического подвижного состава"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автобусов в лизинг"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205 470 013,90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электрическим транспортом"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38 646 149,98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38 646 149,98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38 646 149,98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причальной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38 646 149,98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38 646 149,98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545 853 459,29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458 981 672,94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461 735 601,96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500 446 375,35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418 205 003,44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431 475 146,49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500 446 375,35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418 205 003,44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431 475 146,49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41 908 268,76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дороги с устройством уличного освещения по ул. Старое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Ипяково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 до д.13Б, проезда от ул. Кооперативная до ул. Чапаева в поселке Гавриловка" в рамках проекта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Дачная от д.1В до д.75 (пос. Дачный) г. Дзержинска " в рамках проекта инициативного бюджетирования "Вам решать!"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автодороги по ул. Сергея Лазо, по ул. Толстого от д.43 до ул. Школьная, д.19, по пер. Болотный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Железнодорожная от д.19 до д.69 в поселке Пыра" в рамках проекта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- проезд от ул. Нахимова до остановки в поселке Юрьевец (1-я очередь) " в рамках проекта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сети автомобильных дорог городского округа город Дзержинск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359 685 174,13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318 744 136,01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318 744 136,01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общего пользования местного значения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40 941 038,12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40 941 038,12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26 523 984,01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18 388 120,00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10 009 306,34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1 669 750,00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1 252 375,00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1 669 750,00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1 252 375,00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45 407 083,94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дорожной инфраструктуры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45 407 083,94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дорожной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45 407 083,94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проездов малоэтажной застройки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авриловка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(1, 2-ая очередь)"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государственной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4 740 307,07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4 740 307,07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174 803 090,88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143 117 914,23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159 021 559,99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159 021 559,99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128 536 383,34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"Организация видеонаблюдения на территории и объектах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144 763 360,22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"Оказание услуги по организации бесшовной интеграции видеопотоков от существующих источников формирования видеоизображения с муниципальных объектов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Дзержинск в единую платформу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видеоменеджмента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рамках развития и масштабирования "Аппаратно-программного комплекса "Безопасный город"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23 737 471,32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23 737 471,32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"Организация видеонаблюдения и мониторинга ситуаций на территории и объектах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готовности МСОН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к задействованию по предназначению"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"Модернизация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кастомизация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информационных систем города, решающих задачи в сфере муниципального 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информационных систем"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82 469 610,20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67 432 182,91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2 710 013,14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"Создание комплексной системы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"Предоставление 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"Предоставление мер финансовой поддержки субъектам МСП"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субсидии на поддержку начинающих субъектов малого предпринимательства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эффективности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754 207,87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446 544,54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600 313,33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153 894,54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51 270 984,43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"Сохранение, охрана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"Сохранение, охрана и популяризация объектов культурного наследия"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62"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"Жилой дом с воротами"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59"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50 090 984,43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50 090 984,43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"Градостроительство"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27 021 189,85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9 335 467,98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"Строитель"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23 069 794,58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9 982 574,83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2 310 469,69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975 232 593,34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664 470 223,18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726 481 316,21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201 550 990,69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91 295 733,32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123 071 476,27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22 624 211,25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22 624 211,25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20 119 103,82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12 055 656,50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10 568 554,75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8 063 447,32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"Оказание дополнительной помощи при возникновении неотложной необходимости в проведении капитального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ремонта общего имущества в многоквартирных домах"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132 886 428,56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132 886 428,56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устойчивого 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129 036 334,45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113 218 300,05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113 218 300,05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"Софинансирование разницы стоимости жилых помещений между их фактической стоимостью и установленной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15 818 034,40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15 818 034,40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46 040 350,88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49 252 551,30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48 222 676,30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39 817 044,59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"Приведение 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6 223 306,29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6 223 306,29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9 435 506,71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8 405 631,71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1 244 256,29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1 244 256,29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491 756,71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13 726 433,86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25 009 695,47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37 934 598,10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дорожной сети, транспортного обслуживания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"Благоустройство территории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контейнеров и (или) бункеров"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12 339 792,16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12 339 792,16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2 342 338,10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1 264 351,96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инженерной инфраструктуры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инженерной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тампонажных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работ канализационного коллектора, кадастровый номер: 52:21:0000000:9698,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(2-ая очередь)"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399 079 045,47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412 044 950,94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429 337 921,99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271 961 720,33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271 961 720,33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276 079 855,08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277 599 590,19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"Благоустройство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общественных территорий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"Выполнение работ по устройству уличного освещения на участках (от д.1 до д.29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д.2 до д.17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пер.Пырский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 до д.18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пер.Первомайский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14-А, 20-А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ул.Декабристов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32, 34, 35, 37, 51, 53, 57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Пыра" в рамках проекта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266 279 802,93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229 214 126,99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230 733 862,10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121 200 134,58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121 200 134,58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"Организация и содержание мест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захоронения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96 989 508,55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109 909 871,27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110 747 477,21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78 345 033,55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71 024 296,27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71 861 902,21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21 509 336,15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"Комплексное благоустройство и развитие территории вокруг озера Святое"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"Благоустройство территории общего пользования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еатральная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"Расходы на комплексное благоустройство муниципальных территорий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нового кладбища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360 876 123,32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136 119 843,45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136 137 319,85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136 504 460,41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136 070 243,45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117 260 137,30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117 260 137,30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117 080 137,30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32 113 707,96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31 933 707,96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1 720 215,90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280 291,92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1 797 560,55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"Модернизация существующих информационно-коммуникационных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инфраструктур, создание единой информационно-коммуникационной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65 854,86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224 256 208,05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224 256 208,05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224 256 208,05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 (федеральный, областной местный бюджеты)"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113 996 319,15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113 996 319,15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 (областной, местный бюджеты)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58 335 130,79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42 971 473,28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49 035 289,28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"Охрана окружающей среды и развитие лесного хозяйства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"Охрана окружающей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23 011 064,04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18 536 787,60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24 600 603,60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"Ликвидация несанкционированной свалки отходов бывшего ПО/ЧХЗ "Корунд", расположенной по адресу: в районе дома 2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35 324 066,75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24 434 685,68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35 200 377,65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24 310 996,58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1 104 927,80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"Развитие территории памятника природы регионального значения "Дендропарк имени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И.Н.Ильяшевича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6 218 417 733,31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6 061 564 603,32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6 078 038 508,90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2 053 445 971,70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1 854 093 371,21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1 905 738 144,89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2 004 343 021,22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1 854 093 371,21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1 905 738 144,89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2 004 343 021,22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1 854 093 371,21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1 905 738 144,89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18 149 032,57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проездов и дорожек территории МБДОУ "Детский сад № 130" по адресу: город Дзержинск, улица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Терешковой, дом 52Б" в рамках проекта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№10"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пр-т Циолковского, д.81А" в рамках проекта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 135"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5А" в рамках проекта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1 242 155 600,00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1 247 591 700,00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1 299 235 000,00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"Исполнение полномочий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744 038 388,65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600 929 355,42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600 929 460,68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743 595 804,65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600 486 771,42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600 486 876,68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743 595 804,65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600 486 771,42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600 486 876,68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33 693 408,00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15 409 542,48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3 120 195 949,67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3 221 370 336,18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3 184 824 348,08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3 100 347 803,67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3 202 953 669,51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3 112 942 633,08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3 100 347 803,67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3 202 953 669,51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3 112 942 633,08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3 900 376,16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"Иные межбюджетные трансферты на обеспечение деятельности цифрового и гуманитарного профилей "Точка роста"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в рамках регионального проекта "Организация бесплатного горячего питания обучающихся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муниципальных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235 214 166,91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223 734 679,44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219 257 443,44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26 348 329,87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49 020 148,76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44 118 134,10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26 348 329,87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49 020 148,76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44 118 134,10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26 348 329,87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49 020 148,76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44 118 134,10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28 795 491,75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"Капитальный ремонт образовательных организаций Нижегородской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28 795 491,75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28 795 491,75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23 464 344,40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"Устройство беговой дорожки с резиновым покрытием и прыжковой ямы на территории МБОУ "Средняя школа №1"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Свердлова, д.21" в рамках проекта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"Установка комплекса памяти выпускникам школы - защитникам Родины (установка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металло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-конструкций стелы, малых архитектурных форм, посадка деревьев и кустарников) на территории МБОУ СШ №2 по адресу: город Дзержинск,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омсомольский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дом 14" в рамках проекта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универсальной спортивной площадки в МБОУ СШ № 30 города Дзержинска Нижегородской области" в рамках проекта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асфальтового покрытия, проездов и дорожек территории МБОУ СШ № 22 с углубленным изучением французского языка, расположенной по адресу: город Дзержинск, улица Гайдара, дом 74Б" в рамках проекта инициативного бюджетирования "Вам решать!"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"Реализация проектов инициативного бюджетирования в сфере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2 493 351 654,58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2 506 671 124,77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2 584 757 356,59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614 630 330,58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614 630 330,58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ежемесячного материального стимулирования гражданам, принятым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обучение по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за счет средств областного бюджета"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корпуса начальной школы МБОУ "Средняя школа № 20"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19 848 146,00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532 189 022,30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505 411 056,24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173 760 589,39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173 760 589,39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173 760 589,39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172 292 277,05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108 749 839,39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108 749 839,39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349 366 701,95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327 608 789,19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343 297 701,94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343 297 701,94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343 297 701,94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343 297 701,94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"Вовлечение граждан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деятельность сферы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971 246,60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7 944 884,36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5 069 790,00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161 378 008,60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160 188 008,60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"Пропаганда безопасности дорожного движения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161 345 508,60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вовлечение детей и молодежи в организованные формы отдыха и деятельность трудовых объединений"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Всероссийского детско-юношеского военно-патриотического движения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351 208 781,04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320 501 831,09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321 876 951,09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137 670 692,44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137 670 692,44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141 095 434,87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141 704 354,87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финансовое обеспечение расходов социально ориентированным некоммерческим организациям,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"Стимулирование спроса на отечественные беспилотные авиационные системы"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"Организация отдыха и оздоровления детей"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13 290 160,64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14 277 379,00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14 419 499,00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"Обеспечение деятельности советников директора по воспитанию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712 272,89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"Программно-техническое обеспечение органов местного самоуправления комплексами рабочих мест, предназначенных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для автоматизации их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21 504 700,00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21 666 000,00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22 432 200,00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исполнению требований по антитеррористической защищенности объектов, подведомственных департаменту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3 153 600,00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46 484 050,47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26 698 662,13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26 698 662,13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13 648 109,47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19 785 388,34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"Укрепление и развитие материально-технической базы муниципальных учреждений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19 785 388,34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ДОЛ "Город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19 785 388,34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19 785 388,34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552 681 190,43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421 316 410,58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421 252 173,65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456 813 174,97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381 721 140,61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381 656 903,68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451 978 664,97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377 055 830,61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376 991 593,68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357 967 440,45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356 177 995,45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356 113 758,52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3 327 006,16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3 500 211,79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3 418 077,85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поддержки творческой деятельности и техническое оснащение детских и кукольных театров"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комплектованию книжных фондов муниципальных образований и государственных общедоступных библиотек"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353 883 166,32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351 899 432,10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351 899 466,76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13 290 217,83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13 290 217,83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112 105 606,92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112 105 606,92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71 773 389,36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 и развитие материально-технической базы муниципальных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26 370 871,08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МАУК "Дворец культуры химиков"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11.3.11.20090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26 370 871,08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11.3.11.20090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26 370 871,08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45 402 518,28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21 595 745,75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21 595 745,75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23 806 772,53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23 806 772,53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"Программно-техническое обеспечение органов местного самоуправления комплексами рабочих мест, предназначенных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для автоматизации их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4 553 010,00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95 868 015,46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39 595 269,97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23 222 217,15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15 933 597,16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319 079 898,74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231 308 639,01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233 948 766,87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100 237 539,10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2 812 971,10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общего и дополнительного 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социальных выплат на возмещение части процентной ставки по кредитам, полученным гражданами на газификацию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жилья в российских кредитных организациях"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92 175 000,00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92 175 000,00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784 646,70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784 646,70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395 353,30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395 353,30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в виде предоставления ежемесячной денежной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90.2.09.00000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предоставления ежемесячной денежной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90.2.09.10060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90.2.09.10060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170 738 055,32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183 050 463,59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183 031 491,45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"Обеспечение жителей городского округа город Дзержинск доступным и комфортным жильем"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93 730 843,22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106 043 263,59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106 024 291,45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"Осуществление выплаты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771 850 564,83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801 085 816,78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691 581 744,36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51 304 571,86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204 722 096,28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243 831 146,40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134 327 073,98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1 763 381,15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1 763 381,15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1 763 381,15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"Укрепление и развитие спортивных площадок (сооружений) муниципальных учреждений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1 763 381,15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1 763 381,15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"Модернизация существующих информационно-коммуникационных инфраструктур, создание единой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информационно-коммуникационной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9 460 800,00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190 912 220,49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86 127 504,00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физкультурно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оздоровительного комплекса "Созвездие"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СШОР "Салют"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биатлонного комплекса "Магнитная стрелка"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67 009 939,43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42 978 195,91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38 258 839,98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56 894 864,63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36 979 331,11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32 259 975,18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10 115 074,80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командирования спортсменов до 18 лет"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"Реализация мероприятий по формированию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 в рамках реализации регионального проекта "Формирование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предоставляемых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инвалидам)"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"Проведение мероприятий, направленных на развитие физической культуры,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массового спорта и спорта высших достижений"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6 645 349,80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1 846 996,00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515 823 896,69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515 823 896,69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505 950 098,52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509 357 815,09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509 357 815,09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509 357 815,09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509 357 815,09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504 172 122,34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6 466 081,60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6 466 081,60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6 466 081,60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6 466 081,60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36 074 483,76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информационной открытости органов местного самоуправления городского округа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"Организация информационного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сопровождения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изготовления и размещения информационной продукции в интересах городской Думы"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частичной финансовой поддержки окружных печатных средств массовой информации"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ГОРОДСКАЯ ДУМА ГОРОДА ДЗЕРЖИНСКА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54 842 386,11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54 842 386,11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47 790 755,22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50 826 795,95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эффективности бюджетных расходов в городском округе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5 700 094,42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5 631 494,42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5 631 494,42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4 436 164,76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4 436 164,76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37 278 062,47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3 145 829,25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4 015 590,16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3 645 057,16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3 645 057,16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877 346,86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21 436 911,45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21 436 911,45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21 436 911,45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реализации эффективной бюджетной политики"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2 179 954,80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2 150 554,80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2 150 554,80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DB3B54" w:rsidRPr="00DB3B54" w:rsidTr="00B951A1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B54" w:rsidRPr="00DB3B54" w:rsidRDefault="00DB3B54" w:rsidP="00DB3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3B54" w:rsidRPr="00DB3B54" w:rsidRDefault="00DB3B54" w:rsidP="00DB3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B3B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B951A1" w:rsidRPr="00E00A47" w:rsidRDefault="00B951A1" w:rsidP="00B95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0A47"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  <w:proofErr w:type="gramStart"/>
      <w:r w:rsidRPr="00E00A47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Pr="00E00A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51A1" w:rsidRPr="00E00A47" w:rsidRDefault="00B951A1" w:rsidP="00B95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0A47">
        <w:rPr>
          <w:rFonts w:ascii="Times New Roman" w:hAnsi="Times New Roman" w:cs="Times New Roman"/>
          <w:sz w:val="24"/>
          <w:szCs w:val="24"/>
        </w:rPr>
        <w:t xml:space="preserve">округа, директор департамента финансов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E00A47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E00A47">
        <w:rPr>
          <w:rFonts w:ascii="Times New Roman" w:hAnsi="Times New Roman" w:cs="Times New Roman"/>
          <w:sz w:val="24"/>
          <w:szCs w:val="24"/>
        </w:rPr>
        <w:t>С.А.Жолобов</w:t>
      </w:r>
      <w:proofErr w:type="spellEnd"/>
    </w:p>
    <w:p w:rsidR="00B951A1" w:rsidRDefault="00B951A1">
      <w:bookmarkStart w:id="0" w:name="_GoBack"/>
      <w:bookmarkEnd w:id="0"/>
    </w:p>
    <w:sectPr w:rsidR="00B951A1" w:rsidSect="00B951A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1A1" w:rsidRDefault="00B951A1" w:rsidP="00B951A1">
      <w:pPr>
        <w:spacing w:after="0" w:line="240" w:lineRule="auto"/>
      </w:pPr>
      <w:r>
        <w:separator/>
      </w:r>
    </w:p>
  </w:endnote>
  <w:endnote w:type="continuationSeparator" w:id="0">
    <w:p w:rsidR="00B951A1" w:rsidRDefault="00B951A1" w:rsidP="00B95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1A1" w:rsidRDefault="00B951A1" w:rsidP="00B951A1">
      <w:pPr>
        <w:spacing w:after="0" w:line="240" w:lineRule="auto"/>
      </w:pPr>
      <w:r>
        <w:separator/>
      </w:r>
    </w:p>
  </w:footnote>
  <w:footnote w:type="continuationSeparator" w:id="0">
    <w:p w:rsidR="00B951A1" w:rsidRDefault="00B951A1" w:rsidP="00B95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9171845"/>
      <w:docPartObj>
        <w:docPartGallery w:val="Page Numbers (Top of Page)"/>
        <w:docPartUnique/>
      </w:docPartObj>
    </w:sdtPr>
    <w:sdtContent>
      <w:p w:rsidR="00B951A1" w:rsidRDefault="00B951A1">
        <w:pPr>
          <w:pStyle w:val="a3"/>
          <w:jc w:val="center"/>
        </w:pPr>
        <w:r w:rsidRPr="00B951A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951A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B951A1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73</w:t>
        </w:r>
        <w:r w:rsidRPr="00B951A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B951A1" w:rsidRDefault="00B951A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B54"/>
    <w:rsid w:val="00605E0A"/>
    <w:rsid w:val="00B951A1"/>
    <w:rsid w:val="00DB3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5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51A1"/>
  </w:style>
  <w:style w:type="paragraph" w:styleId="a5">
    <w:name w:val="footer"/>
    <w:basedOn w:val="a"/>
    <w:link w:val="a6"/>
    <w:uiPriority w:val="99"/>
    <w:unhideWhenUsed/>
    <w:rsid w:val="00B95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51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5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51A1"/>
  </w:style>
  <w:style w:type="paragraph" w:styleId="a5">
    <w:name w:val="footer"/>
    <w:basedOn w:val="a"/>
    <w:link w:val="a6"/>
    <w:uiPriority w:val="99"/>
    <w:unhideWhenUsed/>
    <w:rsid w:val="00B95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51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9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73</Pages>
  <Words>28384</Words>
  <Characters>161795</Characters>
  <Application>Microsoft Office Word</Application>
  <DocSecurity>0</DocSecurity>
  <Lines>1348</Lines>
  <Paragraphs>379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189800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1</cp:revision>
  <dcterms:created xsi:type="dcterms:W3CDTF">2026-07-13T09:53:00Z</dcterms:created>
  <dcterms:modified xsi:type="dcterms:W3CDTF">2026-07-13T10:10:00Z</dcterms:modified>
</cp:coreProperties>
</file>